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1C" w:rsidRPr="004D7AA2" w:rsidRDefault="0014591C" w:rsidP="00A55E97">
      <w:pPr>
        <w:rPr>
          <w:b/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b/>
          <w:sz w:val="24"/>
          <w:szCs w:val="24"/>
        </w:rPr>
        <w:t>Przedmiotowy system oceniania na lekcjach etyki – I poziom</w:t>
      </w:r>
    </w:p>
    <w:p w:rsidR="00A55E97" w:rsidRPr="004D7AA2" w:rsidRDefault="00A55E97" w:rsidP="00A55E97">
      <w:pPr>
        <w:rPr>
          <w:b/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 xml:space="preserve"> </w:t>
      </w: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Co podlega ocenie: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 xml:space="preserve"> 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aktywne uczestniczenie w lekcji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wypowiedzi ustne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przygotowanie materiałów do lekcji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pamięciowe opanowanie wierszy, sentencji, maksym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prowadzenie zeszytu,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prace domowe,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prace dodatkowe.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 xml:space="preserve"> 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Wymagania na ocenę: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 xml:space="preserve"> 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celującą –  wzorowe prowadzenie zeszytu, aktywny udział we wszystkich lekcjach, posługiwanie się ze zrozumieniem elementarnymi pojęciami z zakresu etyki, systematyczne</w:t>
      </w: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przygotowanie do lekcji, podejmowanie zadań dodatkowych, pamięciowe opanowanie sentencji etycznych, odrobione prace domowe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bardzo dobrą – systematyczne przygotowanie do lekcji, czynny udział w zajęciach/ dyskusjach, posługiwanie się ze zrozumieniem elementarnymi pojęciami z zakresu etyki, wzorowe prowadzenie zeszytu, odrobione prace domowe,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pStyle w:val="Tekstpodstawowy"/>
        <w:rPr>
          <w:szCs w:val="24"/>
        </w:rPr>
      </w:pPr>
      <w:r w:rsidRPr="004D7AA2">
        <w:rPr>
          <w:szCs w:val="24"/>
        </w:rPr>
        <w:t>● dobrą – systematyczne przygotowanie do lekcji, częsty udział w dyskusjach, rozumienie elementarnych pojęć z zakresu etyki, dobrze prowadzony zeszyt, odrobione prace domowe,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dostateczną – rozumienie omawianych zagadnień, sporadyczny udział w dyskusjach, prowadzenie zeszytu,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dopuszczającą – bierny udział w lekcjach, prowadzenie zeszytu,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niedostateczną – niespełnienie powyższych warunków.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 xml:space="preserve"> </w:t>
      </w: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Poza powyższymi ocenami stosowane są również „plusy”, głównie za aktywność na lekcji i niektóre prace domowe, oraz „minusy” za nie przygotowanie się do lekcji, brak pracy domowej lub niepodjęcie działań obowiązkowych poleconych przez nauczyciela (trzy „plusy” stanowią ocenę bardzo dobrą, zaś trzy „minusy” - ocenę niedostateczną).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 xml:space="preserve"> </w:t>
      </w: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lastRenderedPageBreak/>
        <w:t>Jak poprawić ocenę semestralną/ roczną?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 xml:space="preserve"> </w:t>
      </w: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Uczeń musi uzupełnić zaległe prace, zaliczyć sprawdziany lub poprosić</w:t>
      </w: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o wyznaczenie prac dodatkowych i odrobić je w terminie ustalonym przez nauczyciela.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color w:val="FF0000"/>
          <w:sz w:val="24"/>
          <w:szCs w:val="24"/>
        </w:rPr>
      </w:pPr>
    </w:p>
    <w:p w:rsidR="001144DC" w:rsidRPr="004D7AA2" w:rsidRDefault="001144DC" w:rsidP="001144DC">
      <w:pPr>
        <w:pStyle w:val="Default"/>
        <w:rPr>
          <w:rFonts w:ascii="Times New Roman" w:hAnsi="Times New Roman"/>
          <w:szCs w:val="24"/>
        </w:rPr>
      </w:pPr>
      <w:r w:rsidRPr="004D7AA2">
        <w:rPr>
          <w:rFonts w:ascii="Times New Roman" w:hAnsi="Times New Roman"/>
          <w:szCs w:val="24"/>
        </w:rPr>
        <w:t>Proponowane moduły nauczania</w:t>
      </w:r>
      <w:r>
        <w:rPr>
          <w:rFonts w:ascii="Times New Roman" w:hAnsi="Times New Roman"/>
          <w:szCs w:val="24"/>
        </w:rPr>
        <w:t>- poziom I</w:t>
      </w:r>
      <w:r w:rsidRPr="004D7AA2">
        <w:rPr>
          <w:rFonts w:ascii="Times New Roman" w:hAnsi="Times New Roman"/>
          <w:szCs w:val="24"/>
        </w:rPr>
        <w:t>:</w:t>
      </w:r>
    </w:p>
    <w:p w:rsidR="001144DC" w:rsidRPr="004D7AA2" w:rsidRDefault="001144DC" w:rsidP="001144DC">
      <w:pPr>
        <w:pStyle w:val="Default"/>
        <w:rPr>
          <w:rFonts w:ascii="Times New Roman" w:hAnsi="Times New Roman"/>
          <w:szCs w:val="24"/>
        </w:rPr>
      </w:pPr>
    </w:p>
    <w:p w:rsidR="001144DC" w:rsidRPr="004D7AA2" w:rsidRDefault="001144DC" w:rsidP="001144DC">
      <w:pPr>
        <w:pStyle w:val="Default"/>
        <w:numPr>
          <w:ilvl w:val="0"/>
          <w:numId w:val="1"/>
        </w:numPr>
        <w:spacing w:after="30"/>
        <w:rPr>
          <w:rFonts w:ascii="Times New Roman" w:hAnsi="Times New Roman"/>
          <w:szCs w:val="24"/>
        </w:rPr>
      </w:pPr>
      <w:r w:rsidRPr="004D7AA2">
        <w:rPr>
          <w:rFonts w:ascii="Times New Roman" w:hAnsi="Times New Roman"/>
          <w:szCs w:val="24"/>
        </w:rPr>
        <w:t>Ja –kim jestem (co stanowi o tożsamości i wyjątkowości każdego człowieka)- 3 godz.</w:t>
      </w:r>
    </w:p>
    <w:p w:rsidR="001144DC" w:rsidRPr="004D7AA2" w:rsidRDefault="001144DC" w:rsidP="001144DC">
      <w:pPr>
        <w:pStyle w:val="Default"/>
        <w:numPr>
          <w:ilvl w:val="0"/>
          <w:numId w:val="1"/>
        </w:numPr>
        <w:spacing w:after="30"/>
        <w:rPr>
          <w:rFonts w:ascii="Times New Roman" w:hAnsi="Times New Roman"/>
          <w:szCs w:val="24"/>
        </w:rPr>
      </w:pPr>
      <w:r w:rsidRPr="004D7AA2">
        <w:rPr>
          <w:rFonts w:ascii="Times New Roman" w:hAnsi="Times New Roman"/>
          <w:szCs w:val="24"/>
        </w:rPr>
        <w:t>Ja i rodzina (rodzeństwo, rodzice, dziadkowie)- 3 godz.</w:t>
      </w:r>
    </w:p>
    <w:p w:rsidR="001144DC" w:rsidRPr="004D7AA2" w:rsidRDefault="001144DC" w:rsidP="001144DC">
      <w:pPr>
        <w:pStyle w:val="Default"/>
        <w:numPr>
          <w:ilvl w:val="0"/>
          <w:numId w:val="1"/>
        </w:numPr>
        <w:spacing w:after="30"/>
        <w:rPr>
          <w:rFonts w:ascii="Times New Roman" w:hAnsi="Times New Roman"/>
          <w:szCs w:val="24"/>
        </w:rPr>
      </w:pPr>
      <w:r w:rsidRPr="004D7AA2">
        <w:rPr>
          <w:rFonts w:ascii="Times New Roman" w:hAnsi="Times New Roman"/>
          <w:szCs w:val="24"/>
        </w:rPr>
        <w:t>Ja i koleżanki/koledzy (empatia, życzliwość, przyjaźń)- 3 godz.</w:t>
      </w:r>
    </w:p>
    <w:p w:rsidR="001144DC" w:rsidRPr="004D7AA2" w:rsidRDefault="001144DC" w:rsidP="001144DC">
      <w:pPr>
        <w:pStyle w:val="Default"/>
        <w:numPr>
          <w:ilvl w:val="0"/>
          <w:numId w:val="1"/>
        </w:numPr>
        <w:spacing w:after="30"/>
        <w:rPr>
          <w:rFonts w:ascii="Times New Roman" w:hAnsi="Times New Roman"/>
          <w:szCs w:val="24"/>
        </w:rPr>
      </w:pPr>
      <w:r w:rsidRPr="004D7AA2">
        <w:rPr>
          <w:rFonts w:ascii="Times New Roman" w:hAnsi="Times New Roman"/>
          <w:szCs w:val="24"/>
        </w:rPr>
        <w:t>Ja i moje zdrowie (jedzenie, higiena, nawyki/uzależnienia)- 3 godz.</w:t>
      </w:r>
    </w:p>
    <w:p w:rsidR="001144DC" w:rsidRPr="004D7AA2" w:rsidRDefault="001144DC" w:rsidP="001144DC">
      <w:pPr>
        <w:pStyle w:val="Default"/>
        <w:numPr>
          <w:ilvl w:val="0"/>
          <w:numId w:val="1"/>
        </w:numPr>
        <w:spacing w:after="30"/>
        <w:rPr>
          <w:rFonts w:ascii="Times New Roman" w:hAnsi="Times New Roman"/>
          <w:szCs w:val="24"/>
        </w:rPr>
      </w:pPr>
      <w:r w:rsidRPr="004D7AA2">
        <w:rPr>
          <w:rFonts w:ascii="Times New Roman" w:hAnsi="Times New Roman"/>
          <w:szCs w:val="24"/>
        </w:rPr>
        <w:t>Ja i moje uczucia (smutek, złość, żal, radość)- 3 godz.</w:t>
      </w:r>
    </w:p>
    <w:p w:rsidR="001144DC" w:rsidRPr="004D7AA2" w:rsidRDefault="001144DC" w:rsidP="001144DC">
      <w:pPr>
        <w:pStyle w:val="Default"/>
        <w:numPr>
          <w:ilvl w:val="0"/>
          <w:numId w:val="1"/>
        </w:numPr>
        <w:spacing w:after="30"/>
        <w:rPr>
          <w:rFonts w:ascii="Times New Roman" w:hAnsi="Times New Roman"/>
          <w:szCs w:val="24"/>
        </w:rPr>
      </w:pPr>
      <w:r w:rsidRPr="004D7AA2">
        <w:rPr>
          <w:rFonts w:ascii="Times New Roman" w:hAnsi="Times New Roman"/>
          <w:szCs w:val="24"/>
        </w:rPr>
        <w:t>Ja i problemy (radzenie sobie, próba pokonywania problemów, trening odwagi, dzielności, wytrwałości)- 3 godz.</w:t>
      </w:r>
    </w:p>
    <w:p w:rsidR="001144DC" w:rsidRPr="004D7AA2" w:rsidRDefault="001144DC" w:rsidP="001144DC">
      <w:pPr>
        <w:pStyle w:val="Default"/>
        <w:numPr>
          <w:ilvl w:val="0"/>
          <w:numId w:val="1"/>
        </w:numPr>
        <w:spacing w:after="30"/>
        <w:rPr>
          <w:rFonts w:ascii="Times New Roman" w:hAnsi="Times New Roman"/>
          <w:szCs w:val="24"/>
        </w:rPr>
      </w:pPr>
      <w:r w:rsidRPr="004D7AA2">
        <w:rPr>
          <w:rFonts w:ascii="Times New Roman" w:hAnsi="Times New Roman"/>
          <w:szCs w:val="24"/>
        </w:rPr>
        <w:t>Ja i czas mojego życia (radość bycia dzieckiem, moje prawa i przywileje, dorośli w moim życiu –dorosłość, starość)- 3 godz.</w:t>
      </w:r>
    </w:p>
    <w:p w:rsidR="001144DC" w:rsidRPr="004D7AA2" w:rsidRDefault="001144DC" w:rsidP="001144DC">
      <w:pPr>
        <w:pStyle w:val="Default"/>
        <w:numPr>
          <w:ilvl w:val="0"/>
          <w:numId w:val="1"/>
        </w:numPr>
        <w:spacing w:after="30"/>
        <w:rPr>
          <w:rFonts w:ascii="Times New Roman" w:hAnsi="Times New Roman"/>
          <w:szCs w:val="24"/>
        </w:rPr>
      </w:pPr>
      <w:r w:rsidRPr="004D7AA2">
        <w:rPr>
          <w:rFonts w:ascii="Times New Roman" w:hAnsi="Times New Roman"/>
          <w:szCs w:val="24"/>
        </w:rPr>
        <w:t>Ja wśród ludzi (podobieństwa i różnice między ludźmi –kolor skóry, sprawność/niesprawność, zdolności, talenty, wyjątkowość każdego człowieka) )- 3 godz.</w:t>
      </w:r>
    </w:p>
    <w:p w:rsidR="001144DC" w:rsidRPr="004D7AA2" w:rsidRDefault="001144DC" w:rsidP="001144DC">
      <w:pPr>
        <w:pStyle w:val="Default"/>
        <w:numPr>
          <w:ilvl w:val="0"/>
          <w:numId w:val="1"/>
        </w:numPr>
        <w:spacing w:after="30"/>
        <w:rPr>
          <w:rFonts w:ascii="Times New Roman" w:hAnsi="Times New Roman"/>
          <w:szCs w:val="24"/>
        </w:rPr>
      </w:pPr>
      <w:r w:rsidRPr="004D7AA2">
        <w:rPr>
          <w:rFonts w:ascii="Times New Roman" w:hAnsi="Times New Roman"/>
          <w:szCs w:val="24"/>
        </w:rPr>
        <w:t>Ja i najbliższe środowisko przyrodnicze (oszczędzanie rzeczy, segregowanie i recykling w klasie/w domu) )- 3 godz.</w:t>
      </w:r>
    </w:p>
    <w:p w:rsidR="001144DC" w:rsidRPr="004D7AA2" w:rsidRDefault="001144DC" w:rsidP="001144DC">
      <w:pPr>
        <w:pStyle w:val="Default"/>
        <w:numPr>
          <w:ilvl w:val="0"/>
          <w:numId w:val="1"/>
        </w:numPr>
        <w:spacing w:after="30"/>
        <w:rPr>
          <w:rFonts w:ascii="Times New Roman" w:hAnsi="Times New Roman"/>
          <w:szCs w:val="24"/>
        </w:rPr>
      </w:pPr>
      <w:r w:rsidRPr="004D7AA2">
        <w:rPr>
          <w:rFonts w:ascii="Times New Roman" w:hAnsi="Times New Roman"/>
          <w:szCs w:val="24"/>
        </w:rPr>
        <w:t xml:space="preserve"> Ja i zwierzęta (empatia, szacunek i odpowiedzialność, obowiązki wobec zwierząt, ochrona i pomoc) )- 3 godz.</w:t>
      </w:r>
    </w:p>
    <w:p w:rsidR="001144DC" w:rsidRPr="004D7AA2" w:rsidRDefault="001144DC" w:rsidP="001144DC">
      <w:pPr>
        <w:pStyle w:val="Defaul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D7AA2">
        <w:rPr>
          <w:rFonts w:ascii="Times New Roman" w:hAnsi="Times New Roman"/>
          <w:szCs w:val="24"/>
        </w:rPr>
        <w:t>Ja i wielki świat (baśnie i opowieści z różnych stron świata) )- 3 godz.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</w:p>
    <w:p w:rsidR="00A55E97" w:rsidRDefault="00A55E97" w:rsidP="00A55E97">
      <w:pPr>
        <w:rPr>
          <w:sz w:val="24"/>
          <w:szCs w:val="24"/>
        </w:rPr>
      </w:pPr>
    </w:p>
    <w:p w:rsidR="001144DC" w:rsidRDefault="001144DC" w:rsidP="00A55E97">
      <w:pPr>
        <w:rPr>
          <w:sz w:val="24"/>
          <w:szCs w:val="24"/>
        </w:rPr>
      </w:pPr>
    </w:p>
    <w:p w:rsidR="001144DC" w:rsidRDefault="001144DC" w:rsidP="00A55E97">
      <w:pPr>
        <w:rPr>
          <w:sz w:val="24"/>
          <w:szCs w:val="24"/>
        </w:rPr>
      </w:pPr>
    </w:p>
    <w:p w:rsidR="001144DC" w:rsidRDefault="001144DC" w:rsidP="00A55E97">
      <w:pPr>
        <w:rPr>
          <w:sz w:val="24"/>
          <w:szCs w:val="24"/>
        </w:rPr>
      </w:pPr>
    </w:p>
    <w:p w:rsidR="001144DC" w:rsidRDefault="001144DC" w:rsidP="00A55E97">
      <w:pPr>
        <w:rPr>
          <w:sz w:val="24"/>
          <w:szCs w:val="24"/>
        </w:rPr>
      </w:pPr>
    </w:p>
    <w:p w:rsidR="001144DC" w:rsidRDefault="001144DC" w:rsidP="00A55E97">
      <w:pPr>
        <w:rPr>
          <w:sz w:val="24"/>
          <w:szCs w:val="24"/>
        </w:rPr>
      </w:pPr>
    </w:p>
    <w:p w:rsidR="001144DC" w:rsidRDefault="001144DC" w:rsidP="00A55E97">
      <w:pPr>
        <w:rPr>
          <w:sz w:val="24"/>
          <w:szCs w:val="24"/>
        </w:rPr>
      </w:pPr>
    </w:p>
    <w:p w:rsidR="001144DC" w:rsidRDefault="001144DC" w:rsidP="00A55E97">
      <w:pPr>
        <w:rPr>
          <w:sz w:val="24"/>
          <w:szCs w:val="24"/>
        </w:rPr>
      </w:pPr>
    </w:p>
    <w:p w:rsidR="001144DC" w:rsidRDefault="001144DC" w:rsidP="00A55E97">
      <w:pPr>
        <w:rPr>
          <w:sz w:val="24"/>
          <w:szCs w:val="24"/>
        </w:rPr>
      </w:pPr>
    </w:p>
    <w:p w:rsidR="001144DC" w:rsidRDefault="001144DC" w:rsidP="00A55E97">
      <w:pPr>
        <w:rPr>
          <w:sz w:val="24"/>
          <w:szCs w:val="24"/>
        </w:rPr>
      </w:pPr>
    </w:p>
    <w:p w:rsidR="001144DC" w:rsidRDefault="001144DC" w:rsidP="00A55E97">
      <w:pPr>
        <w:rPr>
          <w:sz w:val="24"/>
          <w:szCs w:val="24"/>
        </w:rPr>
      </w:pPr>
    </w:p>
    <w:p w:rsidR="001144DC" w:rsidRDefault="001144DC" w:rsidP="00A55E97">
      <w:pPr>
        <w:rPr>
          <w:sz w:val="24"/>
          <w:szCs w:val="24"/>
        </w:rPr>
      </w:pPr>
    </w:p>
    <w:p w:rsidR="001144DC" w:rsidRDefault="001144DC" w:rsidP="00A55E97">
      <w:pPr>
        <w:rPr>
          <w:sz w:val="24"/>
          <w:szCs w:val="24"/>
        </w:rPr>
      </w:pPr>
    </w:p>
    <w:p w:rsidR="001144DC" w:rsidRDefault="001144DC" w:rsidP="00A55E97">
      <w:pPr>
        <w:rPr>
          <w:sz w:val="24"/>
          <w:szCs w:val="24"/>
        </w:rPr>
      </w:pPr>
    </w:p>
    <w:p w:rsidR="001144DC" w:rsidRDefault="001144DC" w:rsidP="00A55E97">
      <w:pPr>
        <w:rPr>
          <w:sz w:val="24"/>
          <w:szCs w:val="24"/>
        </w:rPr>
      </w:pPr>
    </w:p>
    <w:p w:rsidR="001144DC" w:rsidRDefault="001144DC" w:rsidP="00A55E97">
      <w:pPr>
        <w:rPr>
          <w:sz w:val="24"/>
          <w:szCs w:val="24"/>
        </w:rPr>
      </w:pPr>
    </w:p>
    <w:p w:rsidR="001144DC" w:rsidRDefault="001144DC" w:rsidP="00A55E97">
      <w:pPr>
        <w:rPr>
          <w:sz w:val="24"/>
          <w:szCs w:val="24"/>
        </w:rPr>
      </w:pPr>
    </w:p>
    <w:p w:rsidR="001144DC" w:rsidRDefault="001144DC" w:rsidP="00A55E97">
      <w:pPr>
        <w:rPr>
          <w:sz w:val="24"/>
          <w:szCs w:val="24"/>
        </w:rPr>
      </w:pPr>
    </w:p>
    <w:p w:rsidR="001144DC" w:rsidRDefault="001144DC" w:rsidP="00A55E97">
      <w:pPr>
        <w:rPr>
          <w:sz w:val="24"/>
          <w:szCs w:val="24"/>
        </w:rPr>
      </w:pPr>
    </w:p>
    <w:p w:rsidR="001144DC" w:rsidRDefault="001144DC" w:rsidP="00A55E97">
      <w:pPr>
        <w:rPr>
          <w:sz w:val="24"/>
          <w:szCs w:val="24"/>
        </w:rPr>
      </w:pPr>
    </w:p>
    <w:p w:rsidR="001144DC" w:rsidRDefault="001144DC" w:rsidP="00A55E97">
      <w:pPr>
        <w:rPr>
          <w:sz w:val="24"/>
          <w:szCs w:val="24"/>
        </w:rPr>
      </w:pPr>
    </w:p>
    <w:p w:rsidR="001144DC" w:rsidRDefault="001144DC" w:rsidP="00A55E97">
      <w:pPr>
        <w:rPr>
          <w:sz w:val="24"/>
          <w:szCs w:val="24"/>
        </w:rPr>
      </w:pPr>
    </w:p>
    <w:p w:rsidR="001144DC" w:rsidRDefault="001144DC" w:rsidP="00A55E97">
      <w:pPr>
        <w:rPr>
          <w:sz w:val="24"/>
          <w:szCs w:val="24"/>
        </w:rPr>
      </w:pPr>
    </w:p>
    <w:p w:rsidR="001144DC" w:rsidRPr="004D7AA2" w:rsidRDefault="001144DC" w:rsidP="00A55E97">
      <w:pPr>
        <w:rPr>
          <w:sz w:val="24"/>
          <w:szCs w:val="24"/>
        </w:rPr>
      </w:pPr>
      <w:bookmarkStart w:id="0" w:name="_GoBack"/>
      <w:bookmarkEnd w:id="0"/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b/>
          <w:sz w:val="24"/>
          <w:szCs w:val="24"/>
        </w:rPr>
        <w:lastRenderedPageBreak/>
        <w:t>Przedmiotowy system oceniania na lekcjach etyki – II poziom</w:t>
      </w:r>
    </w:p>
    <w:p w:rsidR="00A55E97" w:rsidRPr="004D7AA2" w:rsidRDefault="00A55E97" w:rsidP="00A55E97">
      <w:pPr>
        <w:rPr>
          <w:b/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 xml:space="preserve"> </w:t>
      </w: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Co podlega ocenie: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 xml:space="preserve"> 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aktywne uczestniczenie w lekcji,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wypowiedzi ustne,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wypowiedzi pisemne,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przygotowanie materiałów do lekcji,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przygotowanie argumentów do dyskusji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pamięciowe opanowanie wierszy, sentencji, maksym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prowadzenie zeszytu,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prace domowe,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prezentacje,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prace dodatkowe.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 xml:space="preserve"> 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Wymagania na ocenę: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 xml:space="preserve"> 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celującą – samodzielne przygotowanie prezentacji/ projektu, wzorowe prowadzenie zeszytu, aktywny udział we wszystkich lekcjach, posługiwanie się ze zrozumieniem elementarnymi pojęciami z zakresu etyki, systematyczne</w:t>
      </w: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przygotowanie do lekcji, podejmowanie zadań dodatkowych, samodzielne inicjowanie pewnych działań, jak na przykład zaproponowanie i opracowanie tematu związanego z omawianym zagadnieniem, lecz zdecydowanie w stopniu wykraczającym poza standard i program obowiązkowy,</w:t>
      </w:r>
      <w:r w:rsidR="00F9677F" w:rsidRPr="004D7AA2">
        <w:rPr>
          <w:sz w:val="24"/>
          <w:szCs w:val="24"/>
        </w:rPr>
        <w:t xml:space="preserve"> pamięciowe opanowanie sentencji etycznych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bardzo dobrą – systematyczne przygotowanie do lekcji, czynny udział w zajęciach/ dyskusjach, posługiwanie się ze zrozumieniem elementarnymi pojęciami z zakresu etyki/ filozofii, wzorowe prowadzenie zeszytu, odrobione prace domowe,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pStyle w:val="Tekstpodstawowy"/>
        <w:rPr>
          <w:szCs w:val="24"/>
        </w:rPr>
      </w:pPr>
      <w:r w:rsidRPr="004D7AA2">
        <w:rPr>
          <w:szCs w:val="24"/>
        </w:rPr>
        <w:t>● dobrą – systematyczne przygotowanie do lekcji, częsty udział w dyskusjach, rozumienie elementarnych pojęć z zakresu etyki/ filozofii, dobrze prowadzony zeszyt, odrobione prace domowe,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dostateczną – rozumienie omawianych zagadnień, sporadyczny udział w dyskusjach, prowadzenie zeszytu,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● dopuszczającą – bierny udział w lekcjach, prowadzenie zeszytu,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lastRenderedPageBreak/>
        <w:t>● niedostateczną – niespełnienie powyższych warunków.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 xml:space="preserve"> </w:t>
      </w: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Poza powyższymi ocenami stosowane są również „plusy”, głównie za aktywność na lekcji i niektóre prace domowe, oraz „minusy” za nie przygotowanie się do lekcji, brak pracy domowej lub niepodjęcie działań obowiązkowych poleconych przez nauczyciela (trzy „plusy” stanowią ocenę bardzo dobrą, zaś trzy „minusy” - ocenę niedostateczną).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 xml:space="preserve"> </w:t>
      </w: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Jak poprawić ocenę semestralną/ roczną?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 xml:space="preserve"> </w:t>
      </w: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Uczeń musi uzupełnić zaległe prace, zaliczyć sprawdziany lub poprosić</w:t>
      </w:r>
    </w:p>
    <w:p w:rsidR="00A55E97" w:rsidRPr="004D7AA2" w:rsidRDefault="00A55E97" w:rsidP="00A55E97">
      <w:pPr>
        <w:rPr>
          <w:sz w:val="24"/>
          <w:szCs w:val="24"/>
        </w:rPr>
      </w:pPr>
      <w:r w:rsidRPr="004D7AA2">
        <w:rPr>
          <w:sz w:val="24"/>
          <w:szCs w:val="24"/>
        </w:rPr>
        <w:t>o wyznaczenie prac dodatkowych i odrobić je w terminie ustalonym przez nauczyciela.</w:t>
      </w: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color w:val="FF0000"/>
          <w:sz w:val="24"/>
          <w:szCs w:val="24"/>
        </w:rPr>
      </w:pPr>
    </w:p>
    <w:p w:rsidR="001144DC" w:rsidRPr="004D7AA2" w:rsidRDefault="001144DC" w:rsidP="001144DC">
      <w:pPr>
        <w:pStyle w:val="Nagwek3"/>
        <w:rPr>
          <w:sz w:val="24"/>
          <w:szCs w:val="24"/>
        </w:rPr>
      </w:pPr>
      <w:r w:rsidRPr="004D7AA2">
        <w:rPr>
          <w:sz w:val="24"/>
          <w:szCs w:val="24"/>
        </w:rPr>
        <w:t>II moduł</w:t>
      </w:r>
      <w:r>
        <w:rPr>
          <w:sz w:val="24"/>
          <w:szCs w:val="24"/>
        </w:rPr>
        <w:t>- poziom II</w:t>
      </w:r>
    </w:p>
    <w:p w:rsidR="001144DC" w:rsidRPr="004D7AA2" w:rsidRDefault="001144DC" w:rsidP="001144DC">
      <w:pPr>
        <w:rPr>
          <w:sz w:val="24"/>
          <w:szCs w:val="24"/>
        </w:rPr>
      </w:pPr>
    </w:p>
    <w:p w:rsidR="001144DC" w:rsidRPr="004D7AA2" w:rsidRDefault="001144DC" w:rsidP="001144DC">
      <w:pPr>
        <w:rPr>
          <w:sz w:val="24"/>
          <w:szCs w:val="24"/>
        </w:rPr>
      </w:pPr>
      <w:r w:rsidRPr="004D7AA2">
        <w:rPr>
          <w:sz w:val="24"/>
          <w:szCs w:val="24"/>
        </w:rPr>
        <w:t>●Etyka i kultura – etyka w życiu codziennym; przypomnienie zasad; kultura osobista – nauka o grzeczności; przejawy braku kultury i sposoby przeciwstawiania się temu zjawisku; kultura słowa.- 4 godz.</w:t>
      </w:r>
    </w:p>
    <w:p w:rsidR="001144DC" w:rsidRPr="004D7AA2" w:rsidRDefault="001144DC" w:rsidP="001144DC">
      <w:pPr>
        <w:rPr>
          <w:sz w:val="24"/>
          <w:szCs w:val="24"/>
        </w:rPr>
      </w:pPr>
    </w:p>
    <w:p w:rsidR="001144DC" w:rsidRPr="004D7AA2" w:rsidRDefault="001144DC" w:rsidP="001144DC">
      <w:pPr>
        <w:rPr>
          <w:sz w:val="24"/>
          <w:szCs w:val="24"/>
        </w:rPr>
      </w:pPr>
      <w:r w:rsidRPr="004D7AA2">
        <w:rPr>
          <w:sz w:val="24"/>
          <w:szCs w:val="24"/>
        </w:rPr>
        <w:t>● Człowiek – jego prawa i obowiązki – prawa człowieka w Polsce i na świecie; czas solidarności; łamanie praw człowieka – rasizm; walka w słusznej sprawie – ludzie walczący bez przemocy (L. Wałęsa, M. L. King, Gandhi i in.).- 4 godz.</w:t>
      </w:r>
    </w:p>
    <w:p w:rsidR="001144DC" w:rsidRPr="004D7AA2" w:rsidRDefault="001144DC" w:rsidP="001144DC">
      <w:pPr>
        <w:rPr>
          <w:sz w:val="24"/>
          <w:szCs w:val="24"/>
        </w:rPr>
      </w:pPr>
    </w:p>
    <w:p w:rsidR="001144DC" w:rsidRPr="004D7AA2" w:rsidRDefault="001144DC" w:rsidP="001144DC">
      <w:pPr>
        <w:rPr>
          <w:sz w:val="24"/>
          <w:szCs w:val="24"/>
        </w:rPr>
      </w:pPr>
      <w:r w:rsidRPr="004D7AA2">
        <w:rPr>
          <w:sz w:val="24"/>
          <w:szCs w:val="24"/>
        </w:rPr>
        <w:t>●Człowiek i jego zdrowie – dbanie o zdrowie – obowiązek etyczny?; zdrowie a choroba; sprawność i niepełnosprawność; świat osób niepełnosprawnych. - 4 godz.</w:t>
      </w:r>
    </w:p>
    <w:p w:rsidR="001144DC" w:rsidRPr="004D7AA2" w:rsidRDefault="001144DC" w:rsidP="001144DC">
      <w:pPr>
        <w:rPr>
          <w:sz w:val="24"/>
          <w:szCs w:val="24"/>
        </w:rPr>
      </w:pPr>
    </w:p>
    <w:p w:rsidR="001144DC" w:rsidRPr="004D7AA2" w:rsidRDefault="001144DC" w:rsidP="001144DC">
      <w:pPr>
        <w:rPr>
          <w:sz w:val="24"/>
          <w:szCs w:val="24"/>
        </w:rPr>
      </w:pPr>
      <w:r w:rsidRPr="004D7AA2">
        <w:rPr>
          <w:sz w:val="24"/>
          <w:szCs w:val="24"/>
        </w:rPr>
        <w:t>●Zagrożenia współczesne – wola a inne władze człowieka; czynniki kształtujące i osłabiające wolę (skutki); ćwiczenie silnej woli; co to jest uzależnienie, jakie są rodzaje i skutki uzależnienia; asertywność; poszukiwanie skutecznych sposobów profilaktyki uzależnień. - 4 godz.</w:t>
      </w:r>
    </w:p>
    <w:p w:rsidR="001144DC" w:rsidRPr="004D7AA2" w:rsidRDefault="001144DC" w:rsidP="001144DC">
      <w:pPr>
        <w:rPr>
          <w:sz w:val="24"/>
          <w:szCs w:val="24"/>
        </w:rPr>
      </w:pPr>
    </w:p>
    <w:p w:rsidR="001144DC" w:rsidRPr="004D7AA2" w:rsidRDefault="001144DC" w:rsidP="001144DC">
      <w:pPr>
        <w:rPr>
          <w:sz w:val="24"/>
          <w:szCs w:val="24"/>
        </w:rPr>
      </w:pPr>
      <w:r w:rsidRPr="004D7AA2">
        <w:rPr>
          <w:sz w:val="24"/>
          <w:szCs w:val="24"/>
        </w:rPr>
        <w:t>● Reklama – jak działa reklama (perswazja, manipulacja); funkcje reklamy; ofiary a odbiorcy reklamy; reklama negatywna i pozytywna (społeczna). - 4 godz.</w:t>
      </w:r>
    </w:p>
    <w:p w:rsidR="001144DC" w:rsidRPr="004D7AA2" w:rsidRDefault="001144DC" w:rsidP="001144DC">
      <w:pPr>
        <w:rPr>
          <w:sz w:val="24"/>
          <w:szCs w:val="24"/>
        </w:rPr>
      </w:pPr>
    </w:p>
    <w:p w:rsidR="001144DC" w:rsidRPr="004D7AA2" w:rsidRDefault="001144DC" w:rsidP="001144DC">
      <w:pPr>
        <w:rPr>
          <w:sz w:val="24"/>
          <w:szCs w:val="24"/>
        </w:rPr>
      </w:pPr>
      <w:r w:rsidRPr="004D7AA2">
        <w:rPr>
          <w:sz w:val="24"/>
          <w:szCs w:val="24"/>
        </w:rPr>
        <w:t>● Człowiek i jego otoczenie – człowiek – cząstka kosmosu; człowiek – spolegliwy opiekun czy agresor/niszczyciel; skutki działalności człowieka; ekologia – wolny wybór czy obowiązek moralny. .- 4 godz.</w:t>
      </w:r>
    </w:p>
    <w:p w:rsidR="001144DC" w:rsidRPr="004D7AA2" w:rsidRDefault="001144DC" w:rsidP="001144DC">
      <w:pPr>
        <w:rPr>
          <w:sz w:val="24"/>
          <w:szCs w:val="24"/>
        </w:rPr>
      </w:pPr>
    </w:p>
    <w:p w:rsidR="001144DC" w:rsidRPr="004D7AA2" w:rsidRDefault="001144DC" w:rsidP="001144DC">
      <w:pPr>
        <w:rPr>
          <w:sz w:val="24"/>
          <w:szCs w:val="24"/>
        </w:rPr>
      </w:pPr>
      <w:r w:rsidRPr="004D7AA2">
        <w:rPr>
          <w:sz w:val="24"/>
          <w:szCs w:val="24"/>
        </w:rPr>
        <w:t>● Autorytety – co to znaczy autorytet?; kto może być autorytetem – cechy autorytetu; wybór bądź odrzucenie autorytetu. - 4 godz.</w:t>
      </w:r>
    </w:p>
    <w:p w:rsidR="001144DC" w:rsidRPr="004D7AA2" w:rsidRDefault="001144DC" w:rsidP="001144DC">
      <w:pPr>
        <w:rPr>
          <w:sz w:val="24"/>
          <w:szCs w:val="24"/>
        </w:rPr>
      </w:pPr>
    </w:p>
    <w:p w:rsidR="001144DC" w:rsidRPr="004D7AA2" w:rsidRDefault="001144DC" w:rsidP="001144DC">
      <w:pPr>
        <w:rPr>
          <w:sz w:val="24"/>
          <w:szCs w:val="24"/>
        </w:rPr>
      </w:pPr>
      <w:r w:rsidRPr="004D7AA2">
        <w:rPr>
          <w:sz w:val="24"/>
          <w:szCs w:val="24"/>
        </w:rPr>
        <w:t>● Człowiek – twórca kultury, filozofii i etyki; związek etyki z filozofią; myślenie filozoficzne; pytania filozoficzne – pytania każdego myślącego człowieka. - 4 godz.</w:t>
      </w:r>
    </w:p>
    <w:p w:rsidR="001144DC" w:rsidRPr="004D7AA2" w:rsidRDefault="001144DC" w:rsidP="001144DC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</w:p>
    <w:p w:rsidR="00A55E97" w:rsidRPr="004D7AA2" w:rsidRDefault="00A55E97" w:rsidP="00A55E97">
      <w:pPr>
        <w:rPr>
          <w:sz w:val="24"/>
          <w:szCs w:val="24"/>
        </w:rPr>
      </w:pPr>
    </w:p>
    <w:p w:rsidR="0094587E" w:rsidRPr="004D7AA2" w:rsidRDefault="0094587E">
      <w:pPr>
        <w:rPr>
          <w:sz w:val="24"/>
          <w:szCs w:val="24"/>
        </w:rPr>
      </w:pPr>
    </w:p>
    <w:sectPr w:rsidR="0094587E" w:rsidRPr="004D7AA2" w:rsidSect="001144D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2083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97"/>
    <w:rsid w:val="001144DC"/>
    <w:rsid w:val="0014591C"/>
    <w:rsid w:val="001C4014"/>
    <w:rsid w:val="004D7AA2"/>
    <w:rsid w:val="00551659"/>
    <w:rsid w:val="005D7AB2"/>
    <w:rsid w:val="00816B31"/>
    <w:rsid w:val="0094587E"/>
    <w:rsid w:val="00A55E97"/>
    <w:rsid w:val="00F9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91C"/>
    <w:pPr>
      <w:keepNext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5E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E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4591C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4591C"/>
    <w:rPr>
      <w:rFonts w:ascii="Times New Roman" w:eastAsia="Times New Roman" w:hAnsi="Times New Roman" w:cs="Times New Roman"/>
      <w:i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91C"/>
    <w:pPr>
      <w:keepNext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5E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E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4591C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4591C"/>
    <w:rPr>
      <w:rFonts w:ascii="Times New Roman" w:eastAsia="Times New Roman" w:hAnsi="Times New Roman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Sp2</cp:lastModifiedBy>
  <cp:revision>3</cp:revision>
  <dcterms:created xsi:type="dcterms:W3CDTF">2015-12-08T12:48:00Z</dcterms:created>
  <dcterms:modified xsi:type="dcterms:W3CDTF">2015-12-08T12:54:00Z</dcterms:modified>
</cp:coreProperties>
</file>